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BA" w:rsidRDefault="00732FBA" w:rsidP="00732F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Заявка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учасника конференції</w:t>
      </w:r>
    </w:p>
    <w:p w:rsidR="00732FBA" w:rsidRDefault="00732FBA" w:rsidP="00732FB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732FBA" w:rsidRPr="00732FBA" w:rsidRDefault="00732FBA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2FBA">
        <w:rPr>
          <w:rFonts w:ascii="Times New Roman" w:eastAsia="Times New Roman" w:hAnsi="Times New Roman"/>
          <w:sz w:val="28"/>
          <w:szCs w:val="28"/>
          <w:lang w:val="uk-UA" w:eastAsia="ru-RU"/>
        </w:rPr>
        <w:t>Всеукраїнської наукової конференції</w:t>
      </w:r>
    </w:p>
    <w:p w:rsidR="00732FBA" w:rsidRPr="00732FBA" w:rsidRDefault="00732FBA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2FBA">
        <w:rPr>
          <w:rFonts w:ascii="Times New Roman" w:eastAsia="Times New Roman" w:hAnsi="Times New Roman"/>
          <w:sz w:val="28"/>
          <w:szCs w:val="28"/>
          <w:lang w:val="uk-UA" w:eastAsia="ru-RU"/>
        </w:rPr>
        <w:t>«Проблеми історичної регіоналістики та мікроісторії»</w:t>
      </w:r>
    </w:p>
    <w:p w:rsidR="00732FBA" w:rsidRPr="00732FBA" w:rsidRDefault="00732FBA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2FBA">
        <w:rPr>
          <w:rFonts w:ascii="Times New Roman" w:eastAsia="Times New Roman" w:hAnsi="Times New Roman"/>
          <w:sz w:val="28"/>
          <w:szCs w:val="28"/>
          <w:lang w:val="uk-UA" w:eastAsia="ru-RU"/>
        </w:rPr>
        <w:t>з нагоди 175-ї річниці від дня народження Павла Рябкова</w:t>
      </w:r>
    </w:p>
    <w:p w:rsidR="00732FBA" w:rsidRPr="00732FBA" w:rsidRDefault="00732FBA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2FBA">
        <w:rPr>
          <w:rFonts w:ascii="Times New Roman" w:eastAsia="Times New Roman" w:hAnsi="Times New Roman"/>
          <w:sz w:val="28"/>
          <w:szCs w:val="28"/>
          <w:lang w:val="uk-UA" w:eastAsia="ru-RU"/>
        </w:rPr>
        <w:t>та 65-ї річниці від дня народження Сергія Шевченка</w:t>
      </w:r>
    </w:p>
    <w:p w:rsidR="00732FBA" w:rsidRPr="00732FBA" w:rsidRDefault="00732FBA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732FBA" w:rsidRPr="00732FBA" w:rsidRDefault="00732FBA" w:rsidP="00732F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2FBA">
        <w:rPr>
          <w:rFonts w:ascii="Times New Roman" w:eastAsia="Times New Roman" w:hAnsi="Times New Roman"/>
          <w:sz w:val="28"/>
          <w:szCs w:val="28"/>
          <w:lang w:val="uk-UA" w:eastAsia="ru-RU"/>
        </w:rPr>
        <w:t>18-19 жовтня 2023 року</w:t>
      </w:r>
    </w:p>
    <w:p w:rsidR="00732FBA" w:rsidRDefault="00732FBA" w:rsidP="00732FB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8"/>
        <w:gridCol w:w="4976"/>
      </w:tblGrid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Прізвище ім’я по батькові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Тема доповіді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Науковий ступінь, вчене звання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Назва установи (наукового центру)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Робоча адреса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Електронна пошта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32FBA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Контактний телефон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BA" w:rsidRDefault="00732F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E50A53" w:rsidRDefault="00E50A53"/>
    <w:sectPr w:rsidR="00E5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3E"/>
    <w:rsid w:val="002C273E"/>
    <w:rsid w:val="00732FBA"/>
    <w:rsid w:val="00E5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75604-5866-4A27-9FC5-4357F6CD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B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2023-07-05T18:57:00Z</dcterms:created>
  <dcterms:modified xsi:type="dcterms:W3CDTF">2023-07-05T18:59:00Z</dcterms:modified>
</cp:coreProperties>
</file>